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B" w:rsidRPr="000825CB" w:rsidRDefault="000825CB" w:rsidP="000825CB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0825C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618146" wp14:editId="4BA9104E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053465" cy="714375"/>
            <wp:effectExtent l="0" t="0" r="0" b="9525"/>
            <wp:wrapSquare wrapText="right"/>
            <wp:docPr id="1" name="Рисунок 1" descr="Pictur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>115516, г. Москва, ул. Промышленная, д. 11, пом. № 7 Г, 4 этаж</w:t>
      </w:r>
    </w:p>
    <w:p w:rsidR="000825CB" w:rsidRPr="000825CB" w:rsidRDefault="000825CB" w:rsidP="000825CB">
      <w:pPr>
        <w:tabs>
          <w:tab w:val="left" w:pos="426"/>
          <w:tab w:val="left" w:pos="2410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0825CB">
        <w:rPr>
          <w:rFonts w:ascii="Times New Roman" w:hAnsi="Times New Roman" w:cs="Times New Roman"/>
          <w:bCs/>
          <w:iCs/>
          <w:sz w:val="20"/>
          <w:szCs w:val="20"/>
        </w:rPr>
        <w:t>Тел./факс: (495) 545-22-66, (495)543-73-82</w:t>
      </w:r>
    </w:p>
    <w:p w:rsidR="000825CB" w:rsidRPr="000825CB" w:rsidRDefault="000825CB" w:rsidP="000825CB">
      <w:pPr>
        <w:tabs>
          <w:tab w:val="left" w:pos="426"/>
          <w:tab w:val="left" w:pos="2410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0825CB">
        <w:rPr>
          <w:rFonts w:ascii="Times New Roman" w:hAnsi="Times New Roman" w:cs="Times New Roman"/>
          <w:bCs/>
          <w:iCs/>
          <w:sz w:val="20"/>
          <w:szCs w:val="20"/>
        </w:rPr>
        <w:t xml:space="preserve">Электронная почта: </w: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fldChar w:fldCharType="begin"/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instrText xml:space="preserve"> </w:instrTex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>DOCVARIABLE</w:instrTex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instrText xml:space="preserve"> </w:instrTex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instrText>email</w:instrTex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fldChar w:fldCharType="separate"/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restoracia</w: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>@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restoracia</w: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fldChar w:fldCharType="end"/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0825CB" w:rsidRPr="000825CB" w:rsidRDefault="000825CB" w:rsidP="000825CB">
      <w:pPr>
        <w:tabs>
          <w:tab w:val="left" w:pos="426"/>
          <w:tab w:val="left" w:pos="2410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0825CB">
        <w:rPr>
          <w:rFonts w:ascii="Times New Roman" w:hAnsi="Times New Roman" w:cs="Times New Roman"/>
          <w:bCs/>
          <w:iCs/>
          <w:sz w:val="20"/>
          <w:szCs w:val="20"/>
        </w:rPr>
        <w:t xml:space="preserve">Сайт: 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www</w: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restoracia</w:t>
      </w:r>
      <w:r w:rsidRPr="000825CB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0825CB">
        <w:rPr>
          <w:rFonts w:ascii="Times New Roman" w:hAnsi="Times New Roman" w:cs="Times New Roman"/>
          <w:bCs/>
          <w:iCs/>
          <w:sz w:val="20"/>
          <w:szCs w:val="20"/>
          <w:lang w:val="en-US"/>
        </w:rPr>
        <w:t>ru</w:t>
      </w:r>
    </w:p>
    <w:p w:rsidR="000825CB" w:rsidRPr="005B3E13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825CB" w:rsidRPr="005B3E13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  <w:b/>
          <w:bCs/>
        </w:rPr>
        <w:t>Пользовательское соглашение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Настоящее Соглашение определяет условия использования Пользователями материалов и сервисов сайта </w:t>
      </w:r>
      <w:proofErr w:type="spellStart"/>
      <w:r w:rsidRPr="000825CB">
        <w:rPr>
          <w:rFonts w:ascii="Times New Roman" w:hAnsi="Times New Roman" w:cs="Times New Roman"/>
        </w:rPr>
        <w:t>www</w:t>
      </w:r>
      <w:proofErr w:type="spellEnd"/>
      <w:r w:rsidRPr="000825CB">
        <w:rPr>
          <w:rFonts w:ascii="Times New Roman" w:hAnsi="Times New Roman" w:cs="Times New Roman"/>
        </w:rPr>
        <w:t>.</w:t>
      </w:r>
      <w:r w:rsidRPr="000825CB">
        <w:rPr>
          <w:rFonts w:ascii="Times New Roman" w:hAnsi="Times New Roman" w:cs="Times New Roman"/>
          <w:lang w:val="en-US"/>
        </w:rPr>
        <w:t>restoracia</w:t>
      </w:r>
      <w:r w:rsidRPr="000825CB">
        <w:rPr>
          <w:rFonts w:ascii="Times New Roman" w:hAnsi="Times New Roman" w:cs="Times New Roman"/>
        </w:rPr>
        <w:t>.</w:t>
      </w:r>
      <w:r w:rsidRPr="000825CB">
        <w:rPr>
          <w:rFonts w:ascii="Times New Roman" w:hAnsi="Times New Roman" w:cs="Times New Roman"/>
          <w:lang w:val="en-US"/>
        </w:rPr>
        <w:t>ru</w:t>
      </w:r>
      <w:r w:rsidRPr="000825CB">
        <w:rPr>
          <w:rFonts w:ascii="Times New Roman" w:hAnsi="Times New Roman" w:cs="Times New Roman"/>
        </w:rPr>
        <w:t> (далее — «Сайт»).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  <w:b/>
          <w:bCs/>
        </w:rPr>
        <w:t>1.Общие условия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 xml:space="preserve">1.2. Настоящее Соглашение является публичной офертой. Получая доступ к материалам </w:t>
      </w:r>
      <w:r w:rsidR="00855B7B" w:rsidRPr="000825CB">
        <w:rPr>
          <w:rFonts w:ascii="Times New Roman" w:hAnsi="Times New Roman" w:cs="Times New Roman"/>
        </w:rPr>
        <w:t>Сайта,</w:t>
      </w:r>
      <w:r w:rsidRPr="000825CB">
        <w:rPr>
          <w:rFonts w:ascii="Times New Roman" w:hAnsi="Times New Roman" w:cs="Times New Roman"/>
        </w:rPr>
        <w:t xml:space="preserve"> Пользователь считается присоединившимся к настоящему Соглашению.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  <w:b/>
          <w:bCs/>
        </w:rPr>
        <w:t>2. Обязательства Пользователя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интеллектуальной собственности, авторских и/или смежных правах, а также любых действий, которые приводят или могут привести к нарушению нормальной работы Сайта и сервисов Сайта.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2.2. Использование материалов Сайта без согласия правообладателе</w:t>
      </w:r>
      <w:r w:rsidR="005B3E13">
        <w:rPr>
          <w:rFonts w:ascii="Times New Roman" w:hAnsi="Times New Roman" w:cs="Times New Roman"/>
        </w:rPr>
        <w:t>й не допускается (статья 1270 Г</w:t>
      </w:r>
      <w:r w:rsidRPr="000825CB">
        <w:rPr>
          <w:rFonts w:ascii="Times New Roman" w:hAnsi="Times New Roman" w:cs="Times New Roman"/>
        </w:rPr>
        <w:t>К РФ). Для правомерного использования материалов Сайта необходимо заключение лицензионных договоров (получение лицензий) от Правообладателей.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2.3. При цитировании материалов Сайта, включая охраняемые авторские произведения, ссылка на Сайт обязательна (подпункт 1 пункта 1 статьи 1274 ГК РФ).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регистрацией авторских прав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</w:t>
      </w:r>
      <w:proofErr w:type="gramStart"/>
      <w:r w:rsidRPr="000825CB">
        <w:rPr>
          <w:rFonts w:ascii="Times New Roman" w:hAnsi="Times New Roman" w:cs="Times New Roman"/>
        </w:rPr>
        <w:t>ств в св</w:t>
      </w:r>
      <w:proofErr w:type="gramEnd"/>
      <w:r w:rsidRPr="000825CB">
        <w:rPr>
          <w:rFonts w:ascii="Times New Roman" w:hAnsi="Times New Roman" w:cs="Times New Roman"/>
        </w:rPr>
        <w:t>язи с такой рекламой.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  <w:b/>
          <w:bCs/>
        </w:rPr>
        <w:t>3. Прочие условия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защиту авторских прав на охраняемые в соответствии с законодательством материалы Сайта.</w:t>
      </w:r>
    </w:p>
    <w:p w:rsid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0825CB">
        <w:rPr>
          <w:rFonts w:ascii="Times New Roman" w:hAnsi="Times New Roman" w:cs="Times New Roman"/>
        </w:rPr>
        <w:lastRenderedPageBreak/>
        <w:t>Администрации Сайта</w:t>
      </w:r>
      <w:r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789"/>
      </w:tblGrid>
      <w:tr w:rsidR="000825CB" w:rsidRPr="000825CB" w:rsidTr="008616D2">
        <w:trPr>
          <w:trHeight w:val="268"/>
        </w:trPr>
        <w:tc>
          <w:tcPr>
            <w:tcW w:w="7916" w:type="dxa"/>
            <w:gridSpan w:val="2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ООО «Юнион»</w:t>
            </w:r>
          </w:p>
        </w:tc>
      </w:tr>
      <w:tr w:rsidR="000825CB" w:rsidRPr="000825CB" w:rsidTr="008616D2">
        <w:tc>
          <w:tcPr>
            <w:tcW w:w="2127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Юр.</w:t>
            </w:r>
            <w:r w:rsidR="009913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25C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789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115516, г. Москва, ул.</w:t>
            </w:r>
            <w:r w:rsidR="009913C6" w:rsidRPr="009913C6">
              <w:rPr>
                <w:rFonts w:ascii="Times New Roman" w:hAnsi="Times New Roman" w:cs="Times New Roman"/>
              </w:rPr>
              <w:t xml:space="preserve"> </w:t>
            </w:r>
            <w:r w:rsidRPr="000825CB">
              <w:rPr>
                <w:rFonts w:ascii="Times New Roman" w:hAnsi="Times New Roman" w:cs="Times New Roman"/>
              </w:rPr>
              <w:t>Промышленная, д.11, помещение №7Г 4 этаж</w:t>
            </w:r>
          </w:p>
        </w:tc>
      </w:tr>
      <w:tr w:rsidR="000825CB" w:rsidRPr="000825CB" w:rsidTr="008616D2">
        <w:tc>
          <w:tcPr>
            <w:tcW w:w="2127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Факт</w:t>
            </w:r>
            <w:proofErr w:type="gramStart"/>
            <w:r w:rsidRPr="000825CB">
              <w:rPr>
                <w:rFonts w:ascii="Times New Roman" w:hAnsi="Times New Roman" w:cs="Times New Roman"/>
              </w:rPr>
              <w:t>.</w:t>
            </w:r>
            <w:proofErr w:type="gramEnd"/>
            <w:r w:rsidR="009913C6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proofErr w:type="gramStart"/>
            <w:r w:rsidRPr="000825CB">
              <w:rPr>
                <w:rFonts w:ascii="Times New Roman" w:hAnsi="Times New Roman" w:cs="Times New Roman"/>
              </w:rPr>
              <w:t>а</w:t>
            </w:r>
            <w:proofErr w:type="gramEnd"/>
            <w:r w:rsidRPr="000825CB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5789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117105, г. Москва, Нагорный проезд, д.7</w:t>
            </w:r>
          </w:p>
        </w:tc>
      </w:tr>
      <w:tr w:rsidR="000825CB" w:rsidRPr="000825CB" w:rsidTr="008616D2">
        <w:tc>
          <w:tcPr>
            <w:tcW w:w="2127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89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0825CB">
              <w:rPr>
                <w:rFonts w:ascii="Times New Roman" w:hAnsi="Times New Roman" w:cs="Times New Roman"/>
                <w:bCs/>
                <w:iCs/>
              </w:rPr>
              <w:t>495</w:t>
            </w:r>
            <w:r w:rsidRPr="000825CB"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r w:rsidRPr="000825CB">
              <w:rPr>
                <w:rFonts w:ascii="Times New Roman" w:hAnsi="Times New Roman" w:cs="Times New Roman"/>
                <w:bCs/>
                <w:iCs/>
              </w:rPr>
              <w:t>545-22-66</w:t>
            </w:r>
          </w:p>
        </w:tc>
      </w:tr>
      <w:tr w:rsidR="000825CB" w:rsidRPr="000825CB" w:rsidTr="008616D2">
        <w:tc>
          <w:tcPr>
            <w:tcW w:w="2127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5789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7726642530/772401001</w:t>
            </w:r>
          </w:p>
        </w:tc>
      </w:tr>
      <w:tr w:rsidR="000825CB" w:rsidRPr="000825CB" w:rsidTr="008616D2">
        <w:tc>
          <w:tcPr>
            <w:tcW w:w="2127" w:type="dxa"/>
            <w:hideMark/>
          </w:tcPr>
          <w:p w:rsidR="000825CB" w:rsidRPr="009913C6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9" w:type="dxa"/>
            <w:hideMark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25CB" w:rsidRPr="000825CB" w:rsidTr="008616D2">
        <w:tc>
          <w:tcPr>
            <w:tcW w:w="2127" w:type="dxa"/>
            <w:shd w:val="clear" w:color="auto" w:fill="FFFFFF"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789" w:type="dxa"/>
            <w:shd w:val="clear" w:color="auto" w:fill="FFFFFF"/>
          </w:tcPr>
          <w:p w:rsidR="000825CB" w:rsidRPr="000825CB" w:rsidRDefault="000825CB" w:rsidP="008616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5CB">
              <w:rPr>
                <w:rFonts w:ascii="Times New Roman" w:hAnsi="Times New Roman" w:cs="Times New Roman"/>
              </w:rPr>
              <w:t>507445001</w:t>
            </w:r>
          </w:p>
        </w:tc>
      </w:tr>
    </w:tbl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en-US"/>
        </w:rPr>
      </w:pPr>
    </w:p>
    <w:p w:rsidR="000825CB" w:rsidRPr="000825CB" w:rsidRDefault="000825CB" w:rsidP="000825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5CB">
        <w:rPr>
          <w:rFonts w:ascii="Times New Roman" w:hAnsi="Times New Roman" w:cs="Times New Roman"/>
          <w:b/>
          <w:bCs/>
        </w:rPr>
        <w:t xml:space="preserve">Пользователь подтверждает, что ознакомлен со всеми пунктами настоящего Соглашения </w:t>
      </w:r>
      <w:proofErr w:type="gramStart"/>
      <w:r w:rsidRPr="000825CB">
        <w:rPr>
          <w:rFonts w:ascii="Times New Roman" w:hAnsi="Times New Roman" w:cs="Times New Roman"/>
          <w:b/>
          <w:bCs/>
        </w:rPr>
        <w:t>и</w:t>
      </w:r>
      <w:proofErr w:type="gramEnd"/>
      <w:r w:rsidRPr="000825CB">
        <w:rPr>
          <w:rFonts w:ascii="Times New Roman" w:hAnsi="Times New Roman" w:cs="Times New Roman"/>
          <w:b/>
          <w:bCs/>
        </w:rPr>
        <w:t xml:space="preserve"> безусловно принимает их.</w:t>
      </w:r>
    </w:p>
    <w:p w:rsidR="00A131C0" w:rsidRDefault="00A131C0" w:rsidP="000825CB">
      <w:pPr>
        <w:ind w:firstLine="567"/>
        <w:jc w:val="both"/>
      </w:pPr>
    </w:p>
    <w:sectPr w:rsidR="00A131C0" w:rsidSect="000825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30"/>
    <w:rsid w:val="000219E8"/>
    <w:rsid w:val="000825CB"/>
    <w:rsid w:val="000F3130"/>
    <w:rsid w:val="005B3E13"/>
    <w:rsid w:val="00855B7B"/>
    <w:rsid w:val="009913C6"/>
    <w:rsid w:val="00A1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2020-10-09T08:51:00Z</dcterms:created>
  <dcterms:modified xsi:type="dcterms:W3CDTF">2020-10-09T09:16:00Z</dcterms:modified>
</cp:coreProperties>
</file>